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F53FB" w14:textId="77777777" w:rsidR="00BC3335" w:rsidRDefault="004E6CBA">
      <w:pPr>
        <w:rPr>
          <w:rFonts w:ascii="Liberation Sans" w:hAnsi="Liberation Sans"/>
          <w:b/>
          <w:bCs/>
          <w:sz w:val="26"/>
          <w:szCs w:val="26"/>
        </w:rPr>
      </w:pPr>
      <w:r>
        <w:rPr>
          <w:rFonts w:ascii="Liberation Sans" w:hAnsi="Liberation Sans"/>
          <w:b/>
          <w:bCs/>
          <w:sz w:val="26"/>
          <w:szCs w:val="26"/>
        </w:rPr>
        <w:t>Copy-editing and proofreading fees</w:t>
      </w:r>
    </w:p>
    <w:p w14:paraId="6FF59E78" w14:textId="77777777" w:rsidR="00BC3335" w:rsidRDefault="00BC3335">
      <w:pPr>
        <w:rPr>
          <w:rFonts w:ascii="Liberation Sans" w:hAnsi="Liberation Sans"/>
        </w:rPr>
      </w:pPr>
    </w:p>
    <w:p w14:paraId="3CCD5D13" w14:textId="77777777" w:rsidR="00BC3335" w:rsidRDefault="004E6CBA">
      <w:pPr>
        <w:rPr>
          <w:rFonts w:ascii="Liberation Sans" w:hAnsi="Liberation Sans"/>
        </w:rPr>
      </w:pPr>
      <w:r>
        <w:rPr>
          <w:rFonts w:ascii="Liberation Sans" w:hAnsi="Liberation Sans"/>
        </w:rPr>
        <w:t xml:space="preserve">The </w:t>
      </w:r>
      <w:r>
        <w:rPr>
          <w:rFonts w:ascii="Liberation Sans" w:hAnsi="Liberation Sans"/>
          <w:b/>
          <w:bCs/>
        </w:rPr>
        <w:t xml:space="preserve">Chartered Institute of Editing and Proofreading </w:t>
      </w:r>
      <w:r>
        <w:rPr>
          <w:rFonts w:ascii="Liberation Sans" w:hAnsi="Liberation Sans"/>
        </w:rPr>
        <w:t>publishes the following information explaining how the suggested minimum fees for copy-editin</w:t>
      </w:r>
      <w:r>
        <w:rPr>
          <w:rFonts w:ascii="Liberation Sans" w:hAnsi="Liberation Sans"/>
        </w:rPr>
        <w:t>g and proofreading are calculated:</w:t>
      </w:r>
    </w:p>
    <w:p w14:paraId="2D7888EE" w14:textId="77777777" w:rsidR="00BC3335" w:rsidRDefault="00BC3335">
      <w:pPr>
        <w:rPr>
          <w:rFonts w:ascii="Liberation Sans" w:hAnsi="Liberation Sans"/>
        </w:rPr>
      </w:pPr>
    </w:p>
    <w:p w14:paraId="0429E2F0" w14:textId="77777777" w:rsidR="00BC3335" w:rsidRDefault="004E6CBA">
      <w:pPr>
        <w:pStyle w:val="BodyText"/>
        <w:rPr>
          <w:rFonts w:ascii="Liberation Sans" w:hAnsi="Liberation Sans"/>
        </w:rPr>
      </w:pPr>
      <w:r>
        <w:rPr>
          <w:rFonts w:ascii="Liberation Sans" w:hAnsi="Liberation Sans"/>
        </w:rPr>
        <w:t xml:space="preserve">The rates are reviewed annually, when </w:t>
      </w:r>
      <w:proofErr w:type="gramStart"/>
      <w:r>
        <w:rPr>
          <w:rFonts w:ascii="Liberation Sans" w:hAnsi="Liberation Sans"/>
        </w:rPr>
        <w:t>they're</w:t>
      </w:r>
      <w:proofErr w:type="gramEnd"/>
      <w:r>
        <w:rPr>
          <w:rFonts w:ascii="Liberation Sans" w:hAnsi="Liberation Sans"/>
        </w:rPr>
        <w:t xml:space="preserve"> either increased (broadly in line with inflation) or kept static during periods of economic downturn, but always with the aim of keeping them realistic yet still aspirational</w:t>
      </w:r>
      <w:r>
        <w:rPr>
          <w:rFonts w:ascii="Liberation Sans" w:hAnsi="Liberation Sans"/>
        </w:rPr>
        <w:t xml:space="preserve"> for our members.</w:t>
      </w:r>
    </w:p>
    <w:p w14:paraId="55F3C7CF" w14:textId="77777777" w:rsidR="00BC3335" w:rsidRDefault="004E6CBA">
      <w:pPr>
        <w:pStyle w:val="BodyText"/>
        <w:rPr>
          <w:rFonts w:ascii="Liberation Sans" w:hAnsi="Liberation Sans"/>
        </w:rPr>
      </w:pPr>
      <w:r>
        <w:rPr>
          <w:rFonts w:ascii="Liberation Sans" w:hAnsi="Liberation Sans"/>
        </w:rPr>
        <w:t xml:space="preserve">Each review is carried out by the full [CIEP] council, </w:t>
      </w:r>
      <w:proofErr w:type="gramStart"/>
      <w:r>
        <w:rPr>
          <w:rFonts w:ascii="Liberation Sans" w:hAnsi="Liberation Sans"/>
        </w:rPr>
        <w:t>taking into account</w:t>
      </w:r>
      <w:proofErr w:type="gramEnd"/>
      <w:r>
        <w:rPr>
          <w:rFonts w:ascii="Liberation Sans" w:hAnsi="Liberation Sans"/>
        </w:rPr>
        <w:t xml:space="preserve"> inflation, the general economic situation, the health of the publishing industry, and any anecdotal evidence available concerning editorial freelance pay rates. Fi</w:t>
      </w:r>
      <w:r>
        <w:rPr>
          <w:rFonts w:ascii="Liberation Sans" w:hAnsi="Liberation Sans"/>
        </w:rPr>
        <w:t xml:space="preserve">nally, the council discusses whether its proposed revisions are 'reasonable' given </w:t>
      </w:r>
      <w:proofErr w:type="gramStart"/>
      <w:r>
        <w:rPr>
          <w:rFonts w:ascii="Liberation Sans" w:hAnsi="Liberation Sans"/>
        </w:rPr>
        <w:t>all of</w:t>
      </w:r>
      <w:proofErr w:type="gramEnd"/>
      <w:r>
        <w:rPr>
          <w:rFonts w:ascii="Liberation Sans" w:hAnsi="Liberation Sans"/>
        </w:rPr>
        <w:t xml:space="preserve"> the above.</w:t>
      </w:r>
    </w:p>
    <w:p w14:paraId="04453A00" w14:textId="77777777" w:rsidR="00BC3335" w:rsidRDefault="004E6CBA">
      <w:pPr>
        <w:pStyle w:val="BodyText"/>
        <w:rPr>
          <w:rFonts w:ascii="Liberation Sans" w:hAnsi="Liberation Sans"/>
        </w:rPr>
      </w:pPr>
      <w:r>
        <w:rPr>
          <w:rFonts w:ascii="Liberation Sans" w:hAnsi="Liberation Sans"/>
        </w:rPr>
        <w:t xml:space="preserve">Each suggested minimum rate includes a factor to allow for holidays and other working time not actually spent editing/proofreading. </w:t>
      </w:r>
    </w:p>
    <w:p w14:paraId="6ECED7C1" w14:textId="77777777" w:rsidR="00BC3335" w:rsidRDefault="004E6CBA">
      <w:pPr>
        <w:pStyle w:val="BodyText"/>
        <w:rPr>
          <w:rFonts w:ascii="Liberation Sans" w:hAnsi="Liberation Sans"/>
        </w:rPr>
      </w:pPr>
      <w:r>
        <w:rPr>
          <w:rFonts w:ascii="Liberation Sans" w:hAnsi="Liberation Sans"/>
        </w:rPr>
        <w:t>It should also be reme</w:t>
      </w:r>
      <w:r>
        <w:rPr>
          <w:rFonts w:ascii="Liberation Sans" w:hAnsi="Liberation Sans"/>
        </w:rPr>
        <w:t xml:space="preserve">mbered that editorial freelances are responsible for paying for their own National Insurance, pension provision, continuing professional development (CPD), office space, hardware, </w:t>
      </w:r>
      <w:proofErr w:type="gramStart"/>
      <w:r>
        <w:rPr>
          <w:rFonts w:ascii="Liberation Sans" w:hAnsi="Liberation Sans"/>
        </w:rPr>
        <w:t>software</w:t>
      </w:r>
      <w:proofErr w:type="gramEnd"/>
      <w:r>
        <w:rPr>
          <w:rFonts w:ascii="Liberation Sans" w:hAnsi="Liberation Sans"/>
        </w:rPr>
        <w:t xml:space="preserve"> and utilities. </w:t>
      </w:r>
      <w:r>
        <w:rPr>
          <w:rFonts w:ascii="Liberation Sans" w:hAnsi="Liberation Sans"/>
        </w:rPr>
        <w:tab/>
      </w:r>
    </w:p>
    <w:p w14:paraId="10380B71" w14:textId="77777777" w:rsidR="00BC3335" w:rsidRDefault="004E6CBA">
      <w:pPr>
        <w:pStyle w:val="BodyText"/>
        <w:rPr>
          <w:rFonts w:ascii="Liberation Sans" w:hAnsi="Liberation Sans"/>
        </w:rPr>
      </w:pPr>
      <w:r>
        <w:rPr>
          <w:rFonts w:ascii="Liberation Sans" w:hAnsi="Liberation Sans"/>
        </w:rPr>
        <w:t>These all represent considerable savings in overhe</w:t>
      </w:r>
      <w:r>
        <w:rPr>
          <w:rFonts w:ascii="Liberation Sans" w:hAnsi="Liberation Sans"/>
        </w:rPr>
        <w:t xml:space="preserve">ad costs for those employing the services of a freelance, </w:t>
      </w:r>
      <w:proofErr w:type="gramStart"/>
      <w:r>
        <w:rPr>
          <w:rFonts w:ascii="Liberation Sans" w:hAnsi="Liberation Sans"/>
        </w:rPr>
        <w:t>over</w:t>
      </w:r>
      <w:proofErr w:type="gramEnd"/>
      <w:r>
        <w:rPr>
          <w:rFonts w:ascii="Liberation Sans" w:hAnsi="Liberation Sans"/>
        </w:rPr>
        <w:t xml:space="preserve"> and above other savings made by not having to provide holiday pay, sick pay and family leave.</w:t>
      </w:r>
    </w:p>
    <w:sectPr w:rsidR="00BC333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335"/>
    <w:rsid w:val="004E6CBA"/>
    <w:rsid w:val="00B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AC488"/>
  <w15:docId w15:val="{60D9C35C-636D-4D01-8B06-D5EAAABD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Juby</dc:creator>
  <dc:description/>
  <cp:lastModifiedBy>Chris Juby</cp:lastModifiedBy>
  <cp:revision>2</cp:revision>
  <dcterms:created xsi:type="dcterms:W3CDTF">2020-08-10T22:29:00Z</dcterms:created>
  <dcterms:modified xsi:type="dcterms:W3CDTF">2020-08-10T22:29:00Z</dcterms:modified>
  <dc:language>en-GB</dc:language>
</cp:coreProperties>
</file>